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09BF" w:rsidRDefault="00B60928" w:rsidP="007C3624">
      <w:pPr>
        <w:wordWrap w:val="0"/>
        <w:jc w:val="center"/>
        <w:rPr>
          <w:rFonts w:ascii="方正小标宋简体" w:eastAsia="方正小标宋简体" w:hAnsi="方正小标宋简体" w:cs="方正小标宋简体"/>
          <w:sz w:val="36"/>
          <w:szCs w:val="36"/>
        </w:rPr>
      </w:pPr>
      <w:bookmarkStart w:id="0" w:name="_Hlk224894481"/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t>南京工程学院图书馆春季</w:t>
      </w:r>
      <w:r w:rsidR="002430E9" w:rsidRPr="007C3624">
        <w:rPr>
          <w:rFonts w:ascii="方正小标宋简体" w:eastAsia="方正小标宋简体" w:hAnsi="方正小标宋简体" w:cs="方正小标宋简体" w:hint="eastAsia"/>
          <w:sz w:val="36"/>
          <w:szCs w:val="36"/>
        </w:rPr>
        <w:t>第一场线</w:t>
      </w:r>
      <w:proofErr w:type="gramStart"/>
      <w:r w:rsidR="002430E9" w:rsidRPr="007C3624">
        <w:rPr>
          <w:rFonts w:ascii="方正小标宋简体" w:eastAsia="方正小标宋简体" w:hAnsi="方正小标宋简体" w:cs="方正小标宋简体" w:hint="eastAsia"/>
          <w:sz w:val="36"/>
          <w:szCs w:val="36"/>
        </w:rPr>
        <w:t>上采书</w:t>
      </w:r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t>活动</w:t>
      </w:r>
      <w:proofErr w:type="gramEnd"/>
    </w:p>
    <w:p w:rsidR="002430E9" w:rsidRPr="007C3624" w:rsidRDefault="002430E9" w:rsidP="007C3624">
      <w:pPr>
        <w:wordWrap w:val="0"/>
        <w:jc w:val="center"/>
        <w:rPr>
          <w:rFonts w:ascii="方正小标宋简体" w:eastAsia="方正小标宋简体" w:hAnsi="方正小标宋简体" w:cs="方正小标宋简体"/>
          <w:sz w:val="36"/>
          <w:szCs w:val="36"/>
        </w:rPr>
      </w:pPr>
      <w:r w:rsidRPr="007C3624">
        <w:rPr>
          <w:rFonts w:ascii="方正小标宋简体" w:eastAsia="方正小标宋简体" w:hAnsi="方正小标宋简体" w:cs="方正小标宋简体" w:hint="eastAsia"/>
          <w:sz w:val="36"/>
          <w:szCs w:val="36"/>
        </w:rPr>
        <w:t>操作指南</w:t>
      </w:r>
    </w:p>
    <w:bookmarkEnd w:id="0"/>
    <w:p w:rsidR="009D10ED" w:rsidRPr="00D71A58" w:rsidRDefault="001C1C34">
      <w:pPr>
        <w:spacing w:line="360" w:lineRule="auto"/>
        <w:rPr>
          <w:rFonts w:asciiTheme="minorEastAsia" w:hAnsiTheme="minorEastAsia"/>
          <w:sz w:val="28"/>
          <w:szCs w:val="28"/>
        </w:rPr>
      </w:pPr>
      <w:r w:rsidRPr="00D71A58">
        <w:rPr>
          <w:rFonts w:asciiTheme="minorEastAsia" w:hAnsiTheme="minorEastAsia" w:hint="eastAsia"/>
          <w:sz w:val="28"/>
          <w:szCs w:val="28"/>
        </w:rPr>
        <w:t>各位读者：</w:t>
      </w:r>
    </w:p>
    <w:p w:rsidR="009D10ED" w:rsidRPr="00D71A58" w:rsidRDefault="001C1C34">
      <w:pPr>
        <w:spacing w:line="360" w:lineRule="auto"/>
        <w:ind w:firstLineChars="200" w:firstLine="560"/>
        <w:rPr>
          <w:rFonts w:asciiTheme="minorEastAsia" w:hAnsiTheme="minorEastAsia"/>
          <w:sz w:val="28"/>
          <w:szCs w:val="28"/>
        </w:rPr>
      </w:pPr>
      <w:r w:rsidRPr="00D71A58">
        <w:rPr>
          <w:rFonts w:asciiTheme="minorEastAsia" w:hAnsiTheme="minorEastAsia" w:hint="eastAsia"/>
          <w:sz w:val="28"/>
          <w:szCs w:val="28"/>
        </w:rPr>
        <w:t>大家好！</w:t>
      </w:r>
    </w:p>
    <w:p w:rsidR="009D10ED" w:rsidRPr="00D71A58" w:rsidRDefault="001C1C34">
      <w:pPr>
        <w:spacing w:line="360" w:lineRule="auto"/>
        <w:ind w:firstLineChars="200" w:firstLine="560"/>
        <w:rPr>
          <w:rFonts w:asciiTheme="minorEastAsia" w:hAnsiTheme="minorEastAsia"/>
          <w:sz w:val="28"/>
          <w:szCs w:val="28"/>
        </w:rPr>
      </w:pPr>
      <w:r w:rsidRPr="00D71A58">
        <w:rPr>
          <w:rFonts w:asciiTheme="minorEastAsia" w:hAnsiTheme="minorEastAsia" w:hint="eastAsia"/>
          <w:sz w:val="28"/>
          <w:szCs w:val="28"/>
        </w:rPr>
        <w:t>现</w:t>
      </w:r>
      <w:proofErr w:type="gramStart"/>
      <w:r w:rsidRPr="00D71A58">
        <w:rPr>
          <w:rFonts w:asciiTheme="minorEastAsia" w:hAnsiTheme="minorEastAsia" w:hint="eastAsia"/>
          <w:sz w:val="28"/>
          <w:szCs w:val="28"/>
        </w:rPr>
        <w:t>将图采会</w:t>
      </w:r>
      <w:proofErr w:type="gramEnd"/>
      <w:r w:rsidRPr="00D71A58">
        <w:rPr>
          <w:rFonts w:asciiTheme="minorEastAsia" w:hAnsiTheme="minorEastAsia" w:hint="eastAsia"/>
          <w:sz w:val="28"/>
          <w:szCs w:val="28"/>
        </w:rPr>
        <w:t>相关指南呈现如下：</w:t>
      </w:r>
    </w:p>
    <w:p w:rsidR="009D10ED" w:rsidRPr="00D71A58" w:rsidRDefault="001C1C34" w:rsidP="00D71A58">
      <w:pPr>
        <w:spacing w:line="360" w:lineRule="auto"/>
        <w:ind w:firstLineChars="200" w:firstLine="562"/>
        <w:rPr>
          <w:rFonts w:asciiTheme="minorEastAsia" w:hAnsiTheme="minorEastAsia"/>
          <w:b/>
          <w:sz w:val="28"/>
          <w:szCs w:val="28"/>
        </w:rPr>
      </w:pPr>
      <w:r w:rsidRPr="00D71A58">
        <w:rPr>
          <w:rFonts w:asciiTheme="minorEastAsia" w:hAnsiTheme="minorEastAsia" w:hint="eastAsia"/>
          <w:b/>
          <w:sz w:val="28"/>
          <w:szCs w:val="28"/>
        </w:rPr>
        <w:t>一、</w:t>
      </w:r>
      <w:proofErr w:type="gramStart"/>
      <w:r w:rsidRPr="00D71A58">
        <w:rPr>
          <w:rFonts w:asciiTheme="minorEastAsia" w:hAnsiTheme="minorEastAsia" w:hint="eastAsia"/>
          <w:b/>
          <w:sz w:val="28"/>
          <w:szCs w:val="28"/>
        </w:rPr>
        <w:t>云馆配时间</w:t>
      </w:r>
      <w:proofErr w:type="gramEnd"/>
      <w:r w:rsidRPr="00D71A58">
        <w:rPr>
          <w:rFonts w:asciiTheme="minorEastAsia" w:hAnsiTheme="minorEastAsia" w:hint="eastAsia"/>
          <w:b/>
          <w:sz w:val="28"/>
          <w:szCs w:val="28"/>
        </w:rPr>
        <w:t>：2026年3月23日-3月27日</w:t>
      </w:r>
    </w:p>
    <w:p w:rsidR="009D10ED" w:rsidRPr="00D71A58" w:rsidRDefault="001C1C34">
      <w:pPr>
        <w:spacing w:line="360" w:lineRule="auto"/>
        <w:ind w:firstLineChars="194" w:firstLine="543"/>
        <w:rPr>
          <w:rStyle w:val="aa"/>
          <w:rFonts w:asciiTheme="minorEastAsia" w:hAnsiTheme="minorEastAsia"/>
          <w:color w:val="auto"/>
          <w:sz w:val="28"/>
          <w:szCs w:val="28"/>
        </w:rPr>
      </w:pPr>
      <w:proofErr w:type="gramStart"/>
      <w:r w:rsidRPr="00D71A58">
        <w:rPr>
          <w:rFonts w:asciiTheme="minorEastAsia" w:hAnsiTheme="minorEastAsia" w:hint="eastAsia"/>
          <w:sz w:val="28"/>
          <w:szCs w:val="28"/>
        </w:rPr>
        <w:t>图采会</w:t>
      </w:r>
      <w:proofErr w:type="gramEnd"/>
      <w:r w:rsidRPr="00D71A58">
        <w:rPr>
          <w:rFonts w:asciiTheme="minorEastAsia" w:hAnsiTheme="minorEastAsia" w:hint="eastAsia"/>
          <w:sz w:val="28"/>
          <w:szCs w:val="28"/>
        </w:rPr>
        <w:t>网址：</w:t>
      </w:r>
      <w:hyperlink r:id="rId6" w:history="1">
        <w:r w:rsidRPr="00D71A58">
          <w:rPr>
            <w:rStyle w:val="aa"/>
            <w:rFonts w:asciiTheme="minorEastAsia" w:hAnsiTheme="minorEastAsia"/>
            <w:color w:val="auto"/>
            <w:sz w:val="28"/>
            <w:szCs w:val="28"/>
          </w:rPr>
          <w:t>http://gp.yuntaigo.com/</w:t>
        </w:r>
      </w:hyperlink>
    </w:p>
    <w:p w:rsidR="002430E9" w:rsidRPr="00D71A58" w:rsidRDefault="001C1C34" w:rsidP="00D71A58">
      <w:pPr>
        <w:spacing w:line="360" w:lineRule="auto"/>
        <w:ind w:firstLineChars="200" w:firstLine="560"/>
        <w:rPr>
          <w:rFonts w:asciiTheme="minorEastAsia" w:hAnsiTheme="minorEastAsia" w:hint="eastAsia"/>
          <w:sz w:val="28"/>
          <w:szCs w:val="28"/>
        </w:rPr>
      </w:pPr>
      <w:r w:rsidRPr="00D71A58">
        <w:rPr>
          <w:rFonts w:asciiTheme="minorEastAsia" w:hAnsiTheme="minorEastAsia" w:hint="eastAsia"/>
          <w:sz w:val="28"/>
          <w:szCs w:val="28"/>
        </w:rPr>
        <w:t>登录账号：13201000022，密码000022</w:t>
      </w:r>
    </w:p>
    <w:p w:rsidR="009D10ED" w:rsidRPr="00D71A58" w:rsidRDefault="002430E9">
      <w:pPr>
        <w:spacing w:line="360" w:lineRule="auto"/>
        <w:ind w:firstLineChars="200" w:firstLine="560"/>
        <w:rPr>
          <w:rFonts w:asciiTheme="minorEastAsia" w:hAnsiTheme="minorEastAsia"/>
          <w:sz w:val="28"/>
          <w:szCs w:val="28"/>
        </w:rPr>
      </w:pPr>
      <w:r w:rsidRPr="00D71A58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00DF937F">
            <wp:extent cx="2268220" cy="226822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226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10ED" w:rsidRPr="00D71A58" w:rsidRDefault="001C1C34" w:rsidP="00D71A58">
      <w:pPr>
        <w:spacing w:line="360" w:lineRule="auto"/>
        <w:ind w:firstLineChars="200" w:firstLine="562"/>
        <w:rPr>
          <w:rFonts w:asciiTheme="minorEastAsia" w:hAnsiTheme="minorEastAsia"/>
          <w:b/>
          <w:sz w:val="28"/>
          <w:szCs w:val="28"/>
        </w:rPr>
      </w:pPr>
      <w:r w:rsidRPr="00D71A58">
        <w:rPr>
          <w:rFonts w:asciiTheme="minorEastAsia" w:hAnsiTheme="minorEastAsia" w:hint="eastAsia"/>
          <w:b/>
          <w:sz w:val="28"/>
          <w:szCs w:val="28"/>
        </w:rPr>
        <w:t>二、登录</w:t>
      </w:r>
    </w:p>
    <w:p w:rsidR="00D71A58" w:rsidRDefault="001C1C34" w:rsidP="00D71A58">
      <w:pPr>
        <w:spacing w:line="360" w:lineRule="auto"/>
        <w:ind w:firstLineChars="200" w:firstLine="560"/>
        <w:jc w:val="left"/>
        <w:rPr>
          <w:rFonts w:asciiTheme="minorEastAsia" w:hAnsiTheme="minorEastAsia" w:cs="宋体"/>
          <w:sz w:val="28"/>
          <w:szCs w:val="28"/>
        </w:rPr>
      </w:pPr>
      <w:r w:rsidRPr="00D71A58">
        <w:rPr>
          <w:rFonts w:asciiTheme="minorEastAsia" w:hAnsiTheme="minorEastAsia" w:cs="宋体" w:hint="eastAsia"/>
          <w:sz w:val="28"/>
          <w:szCs w:val="28"/>
        </w:rPr>
        <w:t>打开网页自动跳出登录界面，输入【用户名】和【密码】→点击【登录】登录账号到达主界面入口。</w:t>
      </w:r>
      <w:r>
        <w:rPr>
          <w:noProof/>
        </w:rPr>
        <w:drawing>
          <wp:inline distT="0" distB="0" distL="114300" distR="114300">
            <wp:extent cx="4918494" cy="23526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32956" cy="2359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0ED" w:rsidRDefault="001C1C34" w:rsidP="00D71A58">
      <w:pPr>
        <w:spacing w:line="360" w:lineRule="auto"/>
        <w:ind w:firstLineChars="200" w:firstLine="560"/>
        <w:jc w:val="left"/>
        <w:rPr>
          <w:rFonts w:hint="eastAsia"/>
        </w:rPr>
      </w:pPr>
      <w:r w:rsidRPr="00D71A58">
        <w:rPr>
          <w:rFonts w:ascii="宋体" w:eastAsia="宋体" w:hAnsi="宋体" w:cs="宋体" w:hint="eastAsia"/>
          <w:sz w:val="28"/>
          <w:szCs w:val="28"/>
        </w:rPr>
        <w:lastRenderedPageBreak/>
        <w:t>点击【展会入口】进入展馆导视图。</w:t>
      </w:r>
      <w:r>
        <w:rPr>
          <w:noProof/>
        </w:rPr>
        <w:drawing>
          <wp:inline distT="0" distB="0" distL="114300" distR="114300">
            <wp:extent cx="5312410" cy="2545715"/>
            <wp:effectExtent l="0" t="0" r="254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12410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0ED" w:rsidRPr="00D71A58" w:rsidRDefault="001C1C34" w:rsidP="00D71A58">
      <w:pPr>
        <w:spacing w:line="360" w:lineRule="auto"/>
        <w:ind w:firstLineChars="194" w:firstLine="543"/>
        <w:rPr>
          <w:rFonts w:asciiTheme="minorEastAsia" w:hAnsiTheme="minorEastAsia"/>
          <w:sz w:val="28"/>
          <w:szCs w:val="28"/>
        </w:rPr>
      </w:pPr>
      <w:r w:rsidRPr="00D71A58">
        <w:rPr>
          <w:rFonts w:asciiTheme="minorEastAsia" w:hAnsiTheme="minorEastAsia" w:hint="eastAsia"/>
          <w:sz w:val="28"/>
          <w:szCs w:val="28"/>
        </w:rPr>
        <w:t>在展馆导视图页面可直接点击左右【出版社选项】进入对应出版社专区，也可点中间的【分类场馆】区域进入对应分类选书。直接点击下方【分类浏览】</w:t>
      </w:r>
      <w:proofErr w:type="gramStart"/>
      <w:r w:rsidRPr="00D71A58">
        <w:rPr>
          <w:rFonts w:asciiTheme="minorEastAsia" w:hAnsiTheme="minorEastAsia" w:hint="eastAsia"/>
          <w:sz w:val="28"/>
          <w:szCs w:val="28"/>
        </w:rPr>
        <w:t>讲直接</w:t>
      </w:r>
      <w:proofErr w:type="gramEnd"/>
      <w:r w:rsidRPr="00D71A58">
        <w:rPr>
          <w:rFonts w:asciiTheme="minorEastAsia" w:hAnsiTheme="minorEastAsia" w:hint="eastAsia"/>
          <w:sz w:val="28"/>
          <w:szCs w:val="28"/>
        </w:rPr>
        <w:t>进入平台进行默认选书。</w:t>
      </w:r>
    </w:p>
    <w:p w:rsidR="009D10ED" w:rsidRPr="00D71A58" w:rsidRDefault="001C1C34" w:rsidP="00D71A58">
      <w:pPr>
        <w:spacing w:line="360" w:lineRule="auto"/>
        <w:jc w:val="center"/>
        <w:rPr>
          <w:rFonts w:hint="eastAsia"/>
        </w:rPr>
      </w:pPr>
      <w:r>
        <w:rPr>
          <w:noProof/>
        </w:rPr>
        <w:drawing>
          <wp:inline distT="0" distB="0" distL="114300" distR="114300">
            <wp:extent cx="5245100" cy="2484755"/>
            <wp:effectExtent l="0" t="0" r="12700" b="1079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24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0ED" w:rsidRPr="00D71A58" w:rsidRDefault="001C1C34" w:rsidP="00D71A58">
      <w:pPr>
        <w:spacing w:line="360" w:lineRule="auto"/>
        <w:ind w:firstLineChars="200" w:firstLine="562"/>
        <w:rPr>
          <w:rFonts w:asciiTheme="minorEastAsia" w:hAnsiTheme="minorEastAsia"/>
          <w:sz w:val="28"/>
          <w:szCs w:val="28"/>
        </w:rPr>
      </w:pPr>
      <w:r w:rsidRPr="00D71A58">
        <w:rPr>
          <w:rFonts w:asciiTheme="minorEastAsia" w:hAnsiTheme="minorEastAsia" w:hint="eastAsia"/>
          <w:b/>
          <w:sz w:val="28"/>
          <w:szCs w:val="28"/>
        </w:rPr>
        <w:t>三、荐购</w:t>
      </w:r>
    </w:p>
    <w:p w:rsidR="009D10ED" w:rsidRDefault="001C1C34" w:rsidP="00D71A58">
      <w:pPr>
        <w:spacing w:line="360" w:lineRule="auto"/>
        <w:ind w:firstLineChars="200" w:firstLine="560"/>
        <w:jc w:val="left"/>
        <w:rPr>
          <w:rFonts w:asciiTheme="majorEastAsia" w:eastAsiaTheme="majorEastAsia" w:hAnsiTheme="majorEastAsia"/>
          <w:sz w:val="24"/>
          <w:szCs w:val="24"/>
        </w:rPr>
      </w:pPr>
      <w:r w:rsidRPr="00D71A58">
        <w:rPr>
          <w:rFonts w:asciiTheme="minorEastAsia" w:hAnsiTheme="minorEastAsia" w:hint="eastAsia"/>
          <w:sz w:val="28"/>
          <w:szCs w:val="28"/>
        </w:rPr>
        <w:t>1</w:t>
      </w:r>
      <w:r w:rsidR="00D71A58">
        <w:rPr>
          <w:rFonts w:asciiTheme="minorEastAsia" w:hAnsiTheme="minorEastAsia" w:hint="eastAsia"/>
          <w:sz w:val="28"/>
          <w:szCs w:val="28"/>
        </w:rPr>
        <w:t>.</w:t>
      </w:r>
      <w:r w:rsidRPr="00D71A58">
        <w:rPr>
          <w:rFonts w:asciiTheme="minorEastAsia" w:hAnsiTheme="minorEastAsia" w:hint="eastAsia"/>
          <w:sz w:val="28"/>
          <w:szCs w:val="28"/>
        </w:rPr>
        <w:t>检索图书：进入平台可在主界面中上方【关键字】、【出版时间】、【价格】区域输入信息，并可在</w:t>
      </w:r>
      <w:proofErr w:type="gramStart"/>
      <w:r w:rsidRPr="00D71A58">
        <w:rPr>
          <w:rFonts w:asciiTheme="minorEastAsia" w:hAnsiTheme="minorEastAsia" w:hint="eastAsia"/>
          <w:sz w:val="28"/>
          <w:szCs w:val="28"/>
        </w:rPr>
        <w:t>下方勾选对应</w:t>
      </w:r>
      <w:proofErr w:type="gramEnd"/>
      <w:r w:rsidRPr="00D71A58">
        <w:rPr>
          <w:rFonts w:asciiTheme="minorEastAsia" w:hAnsiTheme="minorEastAsia" w:hint="eastAsia"/>
          <w:sz w:val="28"/>
          <w:szCs w:val="28"/>
        </w:rPr>
        <w:t>过滤模式后点击【搜索】按钮进行图书检索，匹配的图书信息会出现在</w:t>
      </w:r>
      <w:proofErr w:type="gramStart"/>
      <w:r w:rsidRPr="00D71A58">
        <w:rPr>
          <w:rFonts w:asciiTheme="minorEastAsia" w:hAnsiTheme="minorEastAsia" w:hint="eastAsia"/>
          <w:sz w:val="28"/>
          <w:szCs w:val="28"/>
        </w:rPr>
        <w:t>检索栏正下方</w:t>
      </w:r>
      <w:proofErr w:type="gramEnd"/>
      <w:r w:rsidRPr="00D71A58">
        <w:rPr>
          <w:rFonts w:asciiTheme="minorEastAsia" w:hAnsiTheme="minorEastAsia" w:hint="eastAsia"/>
          <w:sz w:val="28"/>
          <w:szCs w:val="28"/>
        </w:rPr>
        <w:t>图书信息区域。</w:t>
      </w:r>
      <w:r>
        <w:rPr>
          <w:noProof/>
        </w:rPr>
        <w:lastRenderedPageBreak/>
        <w:drawing>
          <wp:inline distT="0" distB="0" distL="114300" distR="114300">
            <wp:extent cx="5394960" cy="2982595"/>
            <wp:effectExtent l="0" t="0" r="152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98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0ED" w:rsidRPr="00D71A58" w:rsidRDefault="00D71A58" w:rsidP="00D71A58">
      <w:pPr>
        <w:spacing w:line="360" w:lineRule="auto"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（1）</w:t>
      </w:r>
      <w:r w:rsidR="001C1C34" w:rsidRPr="00D71A58">
        <w:rPr>
          <w:rFonts w:asciiTheme="minorEastAsia" w:hAnsiTheme="minorEastAsia" w:hint="eastAsia"/>
          <w:sz w:val="28"/>
          <w:szCs w:val="28"/>
        </w:rPr>
        <w:t>在图书信息区域，可点击对应品种【书名】查看具体品种的具体信息，左侧图片区域为品种封面等信息，点击图片可放大方便查看具体内容；图片下方的【小喇叭】按钮为试听按钮，中间的【书本】按钮为</w:t>
      </w:r>
      <w:proofErr w:type="spellStart"/>
      <w:r w:rsidR="001C1C34" w:rsidRPr="00D71A58">
        <w:rPr>
          <w:rFonts w:asciiTheme="minorEastAsia" w:hAnsiTheme="minorEastAsia" w:hint="eastAsia"/>
          <w:sz w:val="28"/>
          <w:szCs w:val="28"/>
        </w:rPr>
        <w:t>pfd</w:t>
      </w:r>
      <w:proofErr w:type="spellEnd"/>
      <w:r w:rsidR="001C1C34" w:rsidRPr="00D71A58">
        <w:rPr>
          <w:rFonts w:asciiTheme="minorEastAsia" w:hAnsiTheme="minorEastAsia" w:hint="eastAsia"/>
          <w:sz w:val="28"/>
          <w:szCs w:val="28"/>
        </w:rPr>
        <w:t>预览按钮，右侧的【播放】按钮为视频简介按钮，该功能仅部分图书拥有，若图标为红色，可点击体验。</w:t>
      </w:r>
    </w:p>
    <w:p w:rsidR="009D10ED" w:rsidRPr="00D71A58" w:rsidRDefault="001C1C34">
      <w:pPr>
        <w:spacing w:line="360" w:lineRule="auto"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D71A58">
        <w:rPr>
          <w:rFonts w:asciiTheme="minorEastAsia" w:hAnsiTheme="minorEastAsia" w:hint="eastAsia"/>
          <w:sz w:val="28"/>
          <w:szCs w:val="28"/>
        </w:rPr>
        <w:t>在右侧文字区域，则可点击【采访marc】、【内容提要】和【目录】来查看对应内容。</w:t>
      </w:r>
    </w:p>
    <w:p w:rsidR="009D10ED" w:rsidRDefault="001C1C34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  <w:szCs w:val="24"/>
          <w:lang w:bidi="ar"/>
        </w:rPr>
        <w:drawing>
          <wp:inline distT="0" distB="0" distL="114300" distR="114300">
            <wp:extent cx="5038725" cy="2803962"/>
            <wp:effectExtent l="0" t="0" r="0" b="0"/>
            <wp:docPr id="5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8639" cy="280947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D10ED" w:rsidRDefault="00D71A58" w:rsidP="00D71A58">
      <w:pPr>
        <w:spacing w:line="360" w:lineRule="auto"/>
        <w:ind w:firstLineChars="200" w:firstLine="560"/>
        <w:jc w:val="left"/>
      </w:pPr>
      <w:r>
        <w:rPr>
          <w:rFonts w:asciiTheme="minorEastAsia" w:hAnsiTheme="minorEastAsia" w:hint="eastAsia"/>
          <w:sz w:val="28"/>
          <w:szCs w:val="28"/>
        </w:rPr>
        <w:t>（2）</w:t>
      </w:r>
      <w:r w:rsidR="001C1C34" w:rsidRPr="00D71A58">
        <w:rPr>
          <w:rFonts w:asciiTheme="minorEastAsia" w:hAnsiTheme="minorEastAsia" w:hint="eastAsia"/>
          <w:sz w:val="28"/>
          <w:szCs w:val="28"/>
        </w:rPr>
        <w:t>选中自己喜欢的图书后，请点击</w:t>
      </w:r>
      <w:proofErr w:type="gramStart"/>
      <w:r w:rsidR="001C1C34" w:rsidRPr="00D71A58">
        <w:rPr>
          <w:rFonts w:asciiTheme="minorEastAsia" w:hAnsiTheme="minorEastAsia" w:hint="eastAsia"/>
          <w:sz w:val="28"/>
          <w:szCs w:val="28"/>
        </w:rPr>
        <w:t>右侧浮</w:t>
      </w:r>
      <w:proofErr w:type="gramEnd"/>
      <w:r w:rsidR="001C1C34" w:rsidRPr="00D71A58">
        <w:rPr>
          <w:rFonts w:asciiTheme="minorEastAsia" w:hAnsiTheme="minorEastAsia" w:hint="eastAsia"/>
          <w:sz w:val="28"/>
          <w:szCs w:val="28"/>
        </w:rPr>
        <w:t>框的【订购】按钮或</w:t>
      </w:r>
      <w:r w:rsidR="001C1C34" w:rsidRPr="00D71A58">
        <w:rPr>
          <w:rFonts w:asciiTheme="minorEastAsia" w:hAnsiTheme="minorEastAsia" w:hint="eastAsia"/>
          <w:sz w:val="28"/>
          <w:szCs w:val="28"/>
        </w:rPr>
        <w:lastRenderedPageBreak/>
        <w:t>点击键盘【回车键】进行图书荐购，同时可以在【我的订购】选项内查看该账号</w:t>
      </w:r>
      <w:proofErr w:type="gramStart"/>
      <w:r w:rsidR="001C1C34" w:rsidRPr="00D71A58">
        <w:rPr>
          <w:rFonts w:asciiTheme="minorEastAsia" w:hAnsiTheme="minorEastAsia" w:hint="eastAsia"/>
          <w:sz w:val="28"/>
          <w:szCs w:val="28"/>
        </w:rPr>
        <w:t>的荐购记录</w:t>
      </w:r>
      <w:proofErr w:type="gramEnd"/>
      <w:r w:rsidR="001C1C34" w:rsidRPr="00D71A58">
        <w:rPr>
          <w:rFonts w:asciiTheme="minorEastAsia" w:hAnsiTheme="minorEastAsia" w:hint="eastAsia"/>
          <w:sz w:val="28"/>
          <w:szCs w:val="28"/>
        </w:rPr>
        <w:t>。</w:t>
      </w:r>
      <w:r w:rsidR="001C1C34">
        <w:rPr>
          <w:noProof/>
        </w:rPr>
        <w:drawing>
          <wp:inline distT="0" distB="0" distL="114300" distR="114300">
            <wp:extent cx="5395595" cy="2505710"/>
            <wp:effectExtent l="0" t="0" r="14605" b="889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0ED" w:rsidRPr="00D71A58" w:rsidRDefault="00D71A58" w:rsidP="00D71A58">
      <w:pPr>
        <w:spacing w:line="360" w:lineRule="auto"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（3）</w:t>
      </w:r>
      <w:r w:rsidR="001C1C34" w:rsidRPr="00D71A58">
        <w:rPr>
          <w:rFonts w:asciiTheme="minorEastAsia" w:hAnsiTheme="minorEastAsia" w:hint="eastAsia"/>
          <w:sz w:val="28"/>
          <w:szCs w:val="28"/>
        </w:rPr>
        <w:t>平台</w:t>
      </w:r>
      <w:proofErr w:type="gramStart"/>
      <w:r w:rsidR="001C1C34" w:rsidRPr="00D71A58">
        <w:rPr>
          <w:rFonts w:asciiTheme="minorEastAsia" w:hAnsiTheme="minorEastAsia" w:hint="eastAsia"/>
          <w:sz w:val="28"/>
          <w:szCs w:val="28"/>
        </w:rPr>
        <w:t>左右侧还分别</w:t>
      </w:r>
      <w:proofErr w:type="gramEnd"/>
      <w:r w:rsidR="001C1C34" w:rsidRPr="00D71A58">
        <w:rPr>
          <w:rFonts w:asciiTheme="minorEastAsia" w:hAnsiTheme="minorEastAsia" w:hint="eastAsia"/>
          <w:sz w:val="28"/>
          <w:szCs w:val="28"/>
        </w:rPr>
        <w:t>提供【分类入口</w:t>
      </w:r>
      <w:bookmarkStart w:id="1" w:name="_GoBack"/>
      <w:bookmarkEnd w:id="1"/>
      <w:r w:rsidR="001C1C34" w:rsidRPr="00D71A58">
        <w:rPr>
          <w:rFonts w:asciiTheme="minorEastAsia" w:hAnsiTheme="minorEastAsia" w:hint="eastAsia"/>
          <w:sz w:val="28"/>
          <w:szCs w:val="28"/>
        </w:rPr>
        <w:t>】和【书单推荐】可供发现更多热门好书。</w:t>
      </w:r>
    </w:p>
    <w:p w:rsidR="009D10ED" w:rsidRDefault="001C1C34">
      <w:pPr>
        <w:spacing w:line="360" w:lineRule="auto"/>
      </w:pPr>
      <w:r>
        <w:rPr>
          <w:noProof/>
        </w:rPr>
        <w:drawing>
          <wp:inline distT="0" distB="0" distL="114300" distR="114300">
            <wp:extent cx="5210810" cy="2520315"/>
            <wp:effectExtent l="0" t="0" r="8890" b="1333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1081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0ED" w:rsidRPr="00D71A58" w:rsidRDefault="00D71A58" w:rsidP="00D71A58">
      <w:pPr>
        <w:spacing w:line="360" w:lineRule="auto"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2.</w:t>
      </w:r>
      <w:r w:rsidR="001C1C34" w:rsidRPr="00D71A58">
        <w:rPr>
          <w:rFonts w:asciiTheme="minorEastAsia" w:hAnsiTheme="minorEastAsia" w:hint="eastAsia"/>
          <w:sz w:val="28"/>
          <w:szCs w:val="28"/>
        </w:rPr>
        <w:t>高级检索：由平台主界面点击右上角【高级搜索】按钮进入高级检索界面。</w:t>
      </w:r>
    </w:p>
    <w:p w:rsidR="009D10ED" w:rsidRDefault="001C1C34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114300" distR="114300">
            <wp:extent cx="4817110" cy="2733675"/>
            <wp:effectExtent l="0" t="0" r="2540" b="952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1711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0ED" w:rsidRDefault="001C1C34" w:rsidP="00D71A58">
      <w:pPr>
        <w:spacing w:line="360" w:lineRule="auto"/>
        <w:ind w:firstLineChars="200" w:firstLine="560"/>
        <w:jc w:val="left"/>
      </w:pPr>
      <w:r w:rsidRPr="00D71A58">
        <w:rPr>
          <w:rFonts w:asciiTheme="minorEastAsia" w:hAnsiTheme="minorEastAsia" w:hint="eastAsia"/>
          <w:sz w:val="28"/>
          <w:szCs w:val="28"/>
        </w:rPr>
        <w:t>在高级检索界面可在对话框内输入各种信息，也可在限定搜索区域选定具体分类，随后点击【搜索】按钮后进行检索，检索完成自动跳转到平台主界面显示检索结果。</w:t>
      </w:r>
      <w:r>
        <w:rPr>
          <w:noProof/>
        </w:rPr>
        <w:drawing>
          <wp:inline distT="0" distB="0" distL="114300" distR="114300">
            <wp:extent cx="4733925" cy="2398173"/>
            <wp:effectExtent l="0" t="0" r="0" b="254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47246" cy="240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0ED" w:rsidRPr="00D71A58" w:rsidRDefault="001C1C34" w:rsidP="00D71A58">
      <w:pPr>
        <w:spacing w:line="360" w:lineRule="auto"/>
        <w:ind w:firstLineChars="200" w:firstLine="562"/>
        <w:rPr>
          <w:rFonts w:asciiTheme="minorEastAsia" w:hAnsiTheme="minorEastAsia"/>
          <w:b/>
          <w:sz w:val="28"/>
          <w:szCs w:val="28"/>
        </w:rPr>
      </w:pPr>
      <w:r w:rsidRPr="00D71A58">
        <w:rPr>
          <w:rFonts w:asciiTheme="minorEastAsia" w:hAnsiTheme="minorEastAsia" w:hint="eastAsia"/>
          <w:b/>
          <w:sz w:val="28"/>
          <w:szCs w:val="28"/>
        </w:rPr>
        <w:t>四</w:t>
      </w:r>
      <w:r w:rsidRPr="00D71A58">
        <w:rPr>
          <w:rFonts w:asciiTheme="minorEastAsia" w:hAnsiTheme="minorEastAsia"/>
          <w:b/>
          <w:sz w:val="28"/>
          <w:szCs w:val="28"/>
        </w:rPr>
        <w:t>、</w:t>
      </w:r>
      <w:r w:rsidRPr="00D71A58">
        <w:rPr>
          <w:rFonts w:asciiTheme="minorEastAsia" w:hAnsiTheme="minorEastAsia" w:hint="eastAsia"/>
          <w:b/>
          <w:sz w:val="28"/>
          <w:szCs w:val="28"/>
        </w:rPr>
        <w:t>即时通信</w:t>
      </w:r>
    </w:p>
    <w:p w:rsidR="009D10ED" w:rsidRDefault="001C1C34">
      <w:pPr>
        <w:spacing w:line="360" w:lineRule="auto"/>
        <w:ind w:firstLineChars="200" w:firstLine="560"/>
        <w:jc w:val="left"/>
        <w:rPr>
          <w:rFonts w:asciiTheme="majorEastAsia" w:eastAsiaTheme="majorEastAsia" w:hAnsiTheme="majorEastAsia"/>
          <w:sz w:val="24"/>
          <w:szCs w:val="24"/>
        </w:rPr>
      </w:pPr>
      <w:r w:rsidRPr="00D71A58">
        <w:rPr>
          <w:rFonts w:asciiTheme="minorEastAsia" w:hAnsiTheme="minorEastAsia" w:hint="eastAsia"/>
          <w:sz w:val="28"/>
          <w:szCs w:val="28"/>
        </w:rPr>
        <w:t>操作中遇到问题，也可点击</w:t>
      </w:r>
      <w:proofErr w:type="gramStart"/>
      <w:r w:rsidRPr="00D71A58">
        <w:rPr>
          <w:rFonts w:asciiTheme="minorEastAsia" w:hAnsiTheme="minorEastAsia" w:hint="eastAsia"/>
          <w:sz w:val="28"/>
          <w:szCs w:val="28"/>
        </w:rPr>
        <w:t>左侧浮</w:t>
      </w:r>
      <w:proofErr w:type="gramEnd"/>
      <w:r w:rsidRPr="00D71A58">
        <w:rPr>
          <w:rFonts w:asciiTheme="minorEastAsia" w:hAnsiTheme="minorEastAsia" w:hint="eastAsia"/>
          <w:sz w:val="28"/>
          <w:szCs w:val="28"/>
        </w:rPr>
        <w:t>框的【操作手册】查看操作方法，也可将鼠标移动到最下方的【馆配客服】，扫描跳出的二</w:t>
      </w:r>
      <w:proofErr w:type="gramStart"/>
      <w:r w:rsidRPr="00D71A58">
        <w:rPr>
          <w:rFonts w:asciiTheme="minorEastAsia" w:hAnsiTheme="minorEastAsia" w:hint="eastAsia"/>
          <w:sz w:val="28"/>
          <w:szCs w:val="28"/>
        </w:rPr>
        <w:t>维码联系</w:t>
      </w:r>
      <w:proofErr w:type="gramEnd"/>
      <w:r w:rsidRPr="00D71A58">
        <w:rPr>
          <w:rFonts w:asciiTheme="minorEastAsia" w:hAnsiTheme="minorEastAsia" w:hint="eastAsia"/>
          <w:sz w:val="28"/>
          <w:szCs w:val="28"/>
        </w:rPr>
        <w:t>工作人员解答。</w:t>
      </w:r>
      <w:r>
        <w:rPr>
          <w:noProof/>
        </w:rPr>
        <w:lastRenderedPageBreak/>
        <w:drawing>
          <wp:inline distT="0" distB="0" distL="114300" distR="114300">
            <wp:extent cx="4791075" cy="2016700"/>
            <wp:effectExtent l="0" t="0" r="0" b="317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98380" cy="20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0ED" w:rsidRPr="00D71A58" w:rsidRDefault="001C1C34" w:rsidP="00D71A58">
      <w:pPr>
        <w:spacing w:line="360" w:lineRule="auto"/>
        <w:ind w:firstLineChars="200" w:firstLine="562"/>
        <w:rPr>
          <w:rFonts w:asciiTheme="minorEastAsia" w:hAnsiTheme="minorEastAsia"/>
          <w:b/>
          <w:sz w:val="28"/>
          <w:szCs w:val="28"/>
        </w:rPr>
      </w:pPr>
      <w:r w:rsidRPr="00D71A58">
        <w:rPr>
          <w:rFonts w:asciiTheme="minorEastAsia" w:hAnsiTheme="minorEastAsia" w:hint="eastAsia"/>
          <w:b/>
          <w:sz w:val="28"/>
          <w:szCs w:val="28"/>
        </w:rPr>
        <w:t>五、平台展示</w:t>
      </w:r>
    </w:p>
    <w:p w:rsidR="009D10ED" w:rsidRPr="00D71A58" w:rsidRDefault="001C1C34" w:rsidP="00D71A58">
      <w:pPr>
        <w:spacing w:line="360" w:lineRule="auto"/>
        <w:ind w:firstLineChars="200" w:firstLine="560"/>
        <w:rPr>
          <w:rFonts w:asciiTheme="minorEastAsia" w:hAnsiTheme="minorEastAsia"/>
          <w:sz w:val="28"/>
          <w:szCs w:val="28"/>
        </w:rPr>
      </w:pPr>
      <w:r w:rsidRPr="00D71A58">
        <w:rPr>
          <w:rFonts w:asciiTheme="minorEastAsia" w:hAnsiTheme="minorEastAsia" w:hint="eastAsia"/>
          <w:sz w:val="28"/>
          <w:szCs w:val="28"/>
        </w:rPr>
        <w:t>1</w:t>
      </w:r>
      <w:r w:rsidR="00D71A58">
        <w:rPr>
          <w:rFonts w:asciiTheme="minorEastAsia" w:hAnsiTheme="minorEastAsia" w:hint="eastAsia"/>
          <w:sz w:val="28"/>
          <w:szCs w:val="28"/>
        </w:rPr>
        <w:t>.</w:t>
      </w:r>
      <w:r w:rsidRPr="00D71A58">
        <w:rPr>
          <w:rFonts w:asciiTheme="minorEastAsia" w:hAnsiTheme="minorEastAsia" w:hint="eastAsia"/>
          <w:sz w:val="28"/>
          <w:szCs w:val="28"/>
        </w:rPr>
        <w:t>主页面：中间提供展会入口，下方提供出版社入口。直接点击出版社名称即可进入出版社选书界面。</w:t>
      </w:r>
    </w:p>
    <w:p w:rsidR="009D10ED" w:rsidRDefault="001C1C34">
      <w:pPr>
        <w:spacing w:line="360" w:lineRule="auto"/>
      </w:pPr>
      <w:r>
        <w:rPr>
          <w:noProof/>
        </w:rPr>
        <w:drawing>
          <wp:inline distT="0" distB="0" distL="114300" distR="114300">
            <wp:extent cx="4714875" cy="2256448"/>
            <wp:effectExtent l="0" t="0" r="0" b="0"/>
            <wp:docPr id="3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19907" cy="225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0ED" w:rsidRPr="00D71A58" w:rsidRDefault="001C1C34" w:rsidP="00D71A58">
      <w:pPr>
        <w:spacing w:line="360" w:lineRule="auto"/>
        <w:ind w:firstLineChars="200" w:firstLine="560"/>
        <w:rPr>
          <w:rFonts w:asciiTheme="minorEastAsia" w:hAnsiTheme="minorEastAsia"/>
          <w:sz w:val="28"/>
          <w:szCs w:val="28"/>
        </w:rPr>
      </w:pPr>
      <w:r w:rsidRPr="00D71A58">
        <w:rPr>
          <w:rFonts w:asciiTheme="minorEastAsia" w:hAnsiTheme="minorEastAsia" w:hint="eastAsia"/>
          <w:sz w:val="28"/>
          <w:szCs w:val="28"/>
        </w:rPr>
        <w:t>2</w:t>
      </w:r>
      <w:r w:rsidR="00D71A58">
        <w:rPr>
          <w:rFonts w:asciiTheme="minorEastAsia" w:hAnsiTheme="minorEastAsia" w:hint="eastAsia"/>
          <w:sz w:val="28"/>
          <w:szCs w:val="28"/>
        </w:rPr>
        <w:t>.</w:t>
      </w:r>
      <w:r w:rsidRPr="00D71A58">
        <w:rPr>
          <w:rFonts w:asciiTheme="minorEastAsia" w:hAnsiTheme="minorEastAsia" w:hint="eastAsia"/>
          <w:sz w:val="28"/>
          <w:szCs w:val="28"/>
        </w:rPr>
        <w:t>导视图页面：左右</w:t>
      </w:r>
      <w:proofErr w:type="gramStart"/>
      <w:r w:rsidRPr="00D71A58">
        <w:rPr>
          <w:rFonts w:asciiTheme="minorEastAsia" w:hAnsiTheme="minorEastAsia" w:hint="eastAsia"/>
          <w:sz w:val="28"/>
          <w:szCs w:val="28"/>
        </w:rPr>
        <w:t>侧提供</w:t>
      </w:r>
      <w:proofErr w:type="gramEnd"/>
      <w:r w:rsidRPr="00D71A58">
        <w:rPr>
          <w:rFonts w:asciiTheme="minorEastAsia" w:hAnsiTheme="minorEastAsia" w:hint="eastAsia"/>
          <w:sz w:val="28"/>
          <w:szCs w:val="28"/>
        </w:rPr>
        <w:t>重点出版社、推荐出版社按钮直达出版社选书界面；中间区域根据图书类型分类，点击可直达类别选书界面；下方【分类浏览】点击直接跳转选书界面。</w:t>
      </w:r>
    </w:p>
    <w:p w:rsidR="009D10ED" w:rsidRDefault="001C1C34">
      <w:pPr>
        <w:spacing w:line="360" w:lineRule="auto"/>
      </w:pPr>
      <w:r>
        <w:rPr>
          <w:noProof/>
        </w:rPr>
        <w:drawing>
          <wp:inline distT="0" distB="0" distL="114300" distR="114300">
            <wp:extent cx="4686300" cy="2225716"/>
            <wp:effectExtent l="0" t="0" r="0" b="3175"/>
            <wp:docPr id="3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90282" cy="222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0ED" w:rsidRPr="00D71A58" w:rsidRDefault="001C1C34" w:rsidP="00D71A58">
      <w:pPr>
        <w:spacing w:line="360" w:lineRule="auto"/>
        <w:ind w:firstLineChars="200" w:firstLine="560"/>
        <w:rPr>
          <w:rFonts w:asciiTheme="minorEastAsia" w:hAnsiTheme="minorEastAsia"/>
          <w:sz w:val="28"/>
          <w:szCs w:val="28"/>
        </w:rPr>
      </w:pPr>
      <w:r w:rsidRPr="00D71A58">
        <w:rPr>
          <w:rFonts w:asciiTheme="minorEastAsia" w:hAnsiTheme="minorEastAsia"/>
          <w:sz w:val="28"/>
          <w:szCs w:val="28"/>
        </w:rPr>
        <w:lastRenderedPageBreak/>
        <w:t>3.</w:t>
      </w:r>
      <w:r w:rsidRPr="00D71A58">
        <w:rPr>
          <w:rFonts w:asciiTheme="minorEastAsia" w:hAnsiTheme="minorEastAsia" w:hint="eastAsia"/>
          <w:sz w:val="28"/>
          <w:szCs w:val="28"/>
        </w:rPr>
        <w:t>主选书页面：可在该界面进行检索、选书、订购等步骤。</w:t>
      </w:r>
    </w:p>
    <w:p w:rsidR="009D10ED" w:rsidRDefault="001C1C34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382260" cy="2230120"/>
            <wp:effectExtent l="0" t="0" r="8890" b="17780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82260" cy="223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0ED" w:rsidRPr="00D71A58" w:rsidRDefault="001C1C34" w:rsidP="00D71A58">
      <w:pPr>
        <w:spacing w:line="360" w:lineRule="auto"/>
        <w:ind w:firstLineChars="200" w:firstLine="560"/>
        <w:rPr>
          <w:rFonts w:asciiTheme="minorEastAsia" w:hAnsiTheme="minorEastAsia"/>
          <w:sz w:val="28"/>
          <w:szCs w:val="28"/>
        </w:rPr>
      </w:pPr>
      <w:r w:rsidRPr="00D71A58">
        <w:rPr>
          <w:rFonts w:asciiTheme="minorEastAsia" w:hAnsiTheme="minorEastAsia" w:hint="eastAsia"/>
          <w:sz w:val="28"/>
          <w:szCs w:val="28"/>
        </w:rPr>
        <w:t>4</w:t>
      </w:r>
      <w:r w:rsidR="00D71A58">
        <w:rPr>
          <w:rFonts w:asciiTheme="minorEastAsia" w:hAnsiTheme="minorEastAsia" w:hint="eastAsia"/>
          <w:sz w:val="28"/>
          <w:szCs w:val="28"/>
        </w:rPr>
        <w:t>.</w:t>
      </w:r>
      <w:r w:rsidRPr="00D71A58">
        <w:rPr>
          <w:rFonts w:asciiTheme="minorEastAsia" w:hAnsiTheme="minorEastAsia" w:hint="eastAsia"/>
          <w:sz w:val="28"/>
          <w:szCs w:val="28"/>
        </w:rPr>
        <w:t>销量排行榜：右侧的【订购排行】对中图分类、业务大类、学校类型分类下的图书单品销量进行时时榜单排行。可作为选书参考。</w:t>
      </w:r>
    </w:p>
    <w:p w:rsidR="009D10ED" w:rsidRDefault="001C1C34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398770" cy="2546350"/>
            <wp:effectExtent l="0" t="0" r="11430" b="635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0ED" w:rsidRDefault="009D10ED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9D10ED" w:rsidRPr="00D71A58" w:rsidRDefault="00667E94" w:rsidP="00D71A58">
      <w:pPr>
        <w:spacing w:line="360" w:lineRule="auto"/>
        <w:jc w:val="right"/>
        <w:rPr>
          <w:rFonts w:asciiTheme="minorEastAsia" w:hAnsiTheme="minorEastAsia"/>
          <w:sz w:val="28"/>
          <w:szCs w:val="28"/>
        </w:rPr>
      </w:pPr>
      <w:r w:rsidRPr="00D71A58">
        <w:rPr>
          <w:rFonts w:asciiTheme="minorEastAsia" w:hAnsiTheme="minorEastAsia" w:hint="eastAsia"/>
          <w:sz w:val="28"/>
          <w:szCs w:val="28"/>
        </w:rPr>
        <w:t>南京工程学院</w:t>
      </w:r>
      <w:r w:rsidR="001C1C34" w:rsidRPr="00D71A58">
        <w:rPr>
          <w:rFonts w:asciiTheme="minorEastAsia" w:hAnsiTheme="minorEastAsia" w:hint="eastAsia"/>
          <w:sz w:val="28"/>
          <w:szCs w:val="28"/>
        </w:rPr>
        <w:t>图书馆</w:t>
      </w:r>
    </w:p>
    <w:p w:rsidR="009D10ED" w:rsidRPr="00D71A58" w:rsidRDefault="00D71A58" w:rsidP="00D71A58">
      <w:pPr>
        <w:spacing w:line="360" w:lineRule="auto"/>
        <w:jc w:val="righ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2026</w:t>
      </w:r>
      <w:r>
        <w:rPr>
          <w:rFonts w:asciiTheme="minorEastAsia" w:hAnsiTheme="minorEastAsia" w:hint="eastAsia"/>
          <w:sz w:val="28"/>
          <w:szCs w:val="28"/>
        </w:rPr>
        <w:t>年3月2</w:t>
      </w:r>
      <w:r>
        <w:rPr>
          <w:rFonts w:asciiTheme="minorEastAsia" w:hAnsiTheme="minorEastAsia"/>
          <w:sz w:val="28"/>
          <w:szCs w:val="28"/>
        </w:rPr>
        <w:t>0</w:t>
      </w:r>
      <w:r>
        <w:rPr>
          <w:rFonts w:asciiTheme="minorEastAsia" w:hAnsiTheme="minorEastAsia" w:hint="eastAsia"/>
          <w:sz w:val="28"/>
          <w:szCs w:val="28"/>
        </w:rPr>
        <w:t>日</w:t>
      </w:r>
    </w:p>
    <w:sectPr w:rsidR="009D10ED" w:rsidRPr="00D71A58">
      <w:pgSz w:w="11906" w:h="16838"/>
      <w:pgMar w:top="1134" w:right="1701" w:bottom="113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65DA5" w:rsidRDefault="00865DA5" w:rsidP="002430E9">
      <w:r>
        <w:separator/>
      </w:r>
    </w:p>
  </w:endnote>
  <w:endnote w:type="continuationSeparator" w:id="0">
    <w:p w:rsidR="00865DA5" w:rsidRDefault="00865DA5" w:rsidP="002430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微软雅黑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65DA5" w:rsidRDefault="00865DA5" w:rsidP="002430E9">
      <w:r>
        <w:separator/>
      </w:r>
    </w:p>
  </w:footnote>
  <w:footnote w:type="continuationSeparator" w:id="0">
    <w:p w:rsidR="00865DA5" w:rsidRDefault="00865DA5" w:rsidP="002430E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TI0MTFiMGJiOTg0MzM2MmJmNWNmN2UxYWI3OTIxMzEifQ=="/>
  </w:docVars>
  <w:rsids>
    <w:rsidRoot w:val="007537A5"/>
    <w:rsid w:val="000153BC"/>
    <w:rsid w:val="0002041E"/>
    <w:rsid w:val="00043573"/>
    <w:rsid w:val="000A57C7"/>
    <w:rsid w:val="000C42C7"/>
    <w:rsid w:val="00117BC1"/>
    <w:rsid w:val="001421BF"/>
    <w:rsid w:val="00163CB4"/>
    <w:rsid w:val="001C1C34"/>
    <w:rsid w:val="001D32AA"/>
    <w:rsid w:val="001E6BEC"/>
    <w:rsid w:val="00237380"/>
    <w:rsid w:val="00240B7A"/>
    <w:rsid w:val="002430E9"/>
    <w:rsid w:val="0026097B"/>
    <w:rsid w:val="00261FA9"/>
    <w:rsid w:val="00277909"/>
    <w:rsid w:val="00337407"/>
    <w:rsid w:val="003957D3"/>
    <w:rsid w:val="003B0258"/>
    <w:rsid w:val="003B4973"/>
    <w:rsid w:val="003D2163"/>
    <w:rsid w:val="003E039E"/>
    <w:rsid w:val="00422176"/>
    <w:rsid w:val="00433649"/>
    <w:rsid w:val="00437952"/>
    <w:rsid w:val="00490D2D"/>
    <w:rsid w:val="00492117"/>
    <w:rsid w:val="004B573D"/>
    <w:rsid w:val="00503B1C"/>
    <w:rsid w:val="00504440"/>
    <w:rsid w:val="00524643"/>
    <w:rsid w:val="005275CC"/>
    <w:rsid w:val="00533128"/>
    <w:rsid w:val="0054587D"/>
    <w:rsid w:val="00545CD3"/>
    <w:rsid w:val="00576785"/>
    <w:rsid w:val="0060516C"/>
    <w:rsid w:val="006267A4"/>
    <w:rsid w:val="006379AB"/>
    <w:rsid w:val="00664AEF"/>
    <w:rsid w:val="00667E94"/>
    <w:rsid w:val="00724565"/>
    <w:rsid w:val="00747114"/>
    <w:rsid w:val="007537A5"/>
    <w:rsid w:val="00793AF3"/>
    <w:rsid w:val="007C0B3C"/>
    <w:rsid w:val="007C3624"/>
    <w:rsid w:val="007D4524"/>
    <w:rsid w:val="007D46EE"/>
    <w:rsid w:val="0080389A"/>
    <w:rsid w:val="008146B5"/>
    <w:rsid w:val="00865DA5"/>
    <w:rsid w:val="008932D5"/>
    <w:rsid w:val="008A244F"/>
    <w:rsid w:val="008B1AD4"/>
    <w:rsid w:val="008F07EC"/>
    <w:rsid w:val="00912FAA"/>
    <w:rsid w:val="009461AB"/>
    <w:rsid w:val="00950506"/>
    <w:rsid w:val="009914A2"/>
    <w:rsid w:val="009A5F97"/>
    <w:rsid w:val="009D10ED"/>
    <w:rsid w:val="00A6165D"/>
    <w:rsid w:val="00B32B68"/>
    <w:rsid w:val="00B60928"/>
    <w:rsid w:val="00BC1ADE"/>
    <w:rsid w:val="00BD1A44"/>
    <w:rsid w:val="00BD4147"/>
    <w:rsid w:val="00C033AA"/>
    <w:rsid w:val="00C058B8"/>
    <w:rsid w:val="00C20CA4"/>
    <w:rsid w:val="00C63DF2"/>
    <w:rsid w:val="00C65B2A"/>
    <w:rsid w:val="00C9615A"/>
    <w:rsid w:val="00CB3FB8"/>
    <w:rsid w:val="00CB7CE3"/>
    <w:rsid w:val="00CC549C"/>
    <w:rsid w:val="00D05DBE"/>
    <w:rsid w:val="00D35FE9"/>
    <w:rsid w:val="00D41326"/>
    <w:rsid w:val="00D71A58"/>
    <w:rsid w:val="00DA21A3"/>
    <w:rsid w:val="00DC4F6F"/>
    <w:rsid w:val="00DE79F6"/>
    <w:rsid w:val="00E04F54"/>
    <w:rsid w:val="00E11F5B"/>
    <w:rsid w:val="00E25B2C"/>
    <w:rsid w:val="00E31EC3"/>
    <w:rsid w:val="00E655CA"/>
    <w:rsid w:val="00E84D3B"/>
    <w:rsid w:val="00E93ECD"/>
    <w:rsid w:val="00E96C67"/>
    <w:rsid w:val="00EA74FF"/>
    <w:rsid w:val="00F409BF"/>
    <w:rsid w:val="00F50BAC"/>
    <w:rsid w:val="00F56A22"/>
    <w:rsid w:val="00F63B02"/>
    <w:rsid w:val="00FA2BF7"/>
    <w:rsid w:val="00FC360D"/>
    <w:rsid w:val="00FE3ED7"/>
    <w:rsid w:val="05F56E77"/>
    <w:rsid w:val="08DD7EC2"/>
    <w:rsid w:val="0DAA0E02"/>
    <w:rsid w:val="11F6769C"/>
    <w:rsid w:val="1ECC236A"/>
    <w:rsid w:val="2DFDA5EE"/>
    <w:rsid w:val="2EFA733D"/>
    <w:rsid w:val="3284626A"/>
    <w:rsid w:val="42A2625D"/>
    <w:rsid w:val="4A0B47D8"/>
    <w:rsid w:val="4D264F1F"/>
    <w:rsid w:val="4E484E85"/>
    <w:rsid w:val="4E6B6536"/>
    <w:rsid w:val="4E837984"/>
    <w:rsid w:val="4F4F7CE7"/>
    <w:rsid w:val="52CF1475"/>
    <w:rsid w:val="625C34A4"/>
    <w:rsid w:val="62BA0028"/>
    <w:rsid w:val="6AC52656"/>
    <w:rsid w:val="6C97799E"/>
    <w:rsid w:val="75DC6152"/>
    <w:rsid w:val="764100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E1F10E1"/>
  <w15:docId w15:val="{C0AA2785-84BC-445E-BCC5-ACD99E551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rFonts w:ascii="仿宋" w:eastAsia="仿宋" w:hAnsi="仿宋" w:cs="仿宋"/>
      <w:sz w:val="30"/>
      <w:szCs w:val="30"/>
      <w:lang w:val="zh-CN" w:bidi="zh-CN"/>
    </w:rPr>
  </w:style>
  <w:style w:type="paragraph" w:styleId="a4">
    <w:name w:val="Balloon Text"/>
    <w:basedOn w:val="a"/>
    <w:link w:val="a5"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9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a">
    <w:name w:val="Hyperlink"/>
    <w:basedOn w:val="a0"/>
    <w:uiPriority w:val="99"/>
    <w:unhideWhenUsed/>
    <w:qFormat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pPr>
      <w:ind w:firstLineChars="200" w:firstLine="420"/>
    </w:pPr>
  </w:style>
  <w:style w:type="character" w:customStyle="1" w:styleId="a9">
    <w:name w:val="页眉 字符"/>
    <w:basedOn w:val="a0"/>
    <w:link w:val="a8"/>
    <w:uiPriority w:val="99"/>
    <w:qFormat/>
    <w:rPr>
      <w:kern w:val="2"/>
      <w:sz w:val="18"/>
      <w:szCs w:val="18"/>
    </w:rPr>
  </w:style>
  <w:style w:type="character" w:customStyle="1" w:styleId="a7">
    <w:name w:val="页脚 字符"/>
    <w:basedOn w:val="a0"/>
    <w:link w:val="a6"/>
    <w:uiPriority w:val="99"/>
    <w:qFormat/>
    <w:rPr>
      <w:kern w:val="2"/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http://gp.yuntaigo.com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7</Pages>
  <Words>174</Words>
  <Characters>996</Characters>
  <Application>Microsoft Office Word</Application>
  <DocSecurity>0</DocSecurity>
  <Lines>8</Lines>
  <Paragraphs>2</Paragraphs>
  <ScaleCrop>false</ScaleCrop>
  <Company>微软中国</Company>
  <LinksUpToDate>false</LinksUpToDate>
  <CharactersWithSpaces>1168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张挺</cp:lastModifiedBy>
  <cp:revision>10</cp:revision>
  <dcterms:created xsi:type="dcterms:W3CDTF">2022-02-21T13:59:00Z</dcterms:created>
  <dcterms:modified xsi:type="dcterms:W3CDTF">2026-03-20T03:27:00Z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C5289158F6034DCAB8B70388A915984C_13</vt:lpwstr>
  </property>
  <property fmtid="{D5CDD505-2E9C-101B-9397-08002B2CF9AE}" pid="4" name="KSOTemplateDocerSaveRecord">
    <vt:lpwstr>eyJoZGlkIjoiNGE2YzUyOTVhMzFhNjY2MTNjYzc3ODUzMGE2NWQ5YjUiLCJ1c2VySWQiOiIxNjcwNzA4NjEwIn0=</vt:lpwstr>
  </property>
</Properties>
</file>